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32D39" w14:textId="77777777" w:rsidR="00BE089E" w:rsidRDefault="00000000">
      <w:pPr>
        <w:ind w:left="4899"/>
        <w:rPr>
          <w:sz w:val="20"/>
        </w:rPr>
      </w:pPr>
      <w:r>
        <w:rPr>
          <w:noProof/>
          <w:sz w:val="20"/>
        </w:rPr>
        <w:drawing>
          <wp:inline distT="0" distB="0" distL="0" distR="0" wp14:anchorId="6A4B5052" wp14:editId="2AA1CC1F">
            <wp:extent cx="803910" cy="80454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302" cy="80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AC8B6" w14:textId="77777777" w:rsidR="00BE089E" w:rsidRDefault="00000000">
      <w:pPr>
        <w:pStyle w:val="Corpodetexto"/>
        <w:spacing w:before="66"/>
        <w:ind w:left="4304"/>
      </w:pPr>
      <w:r>
        <w:t>MINISTÉRIO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EDUCAÇÃO</w:t>
      </w:r>
    </w:p>
    <w:p w14:paraId="0B12C244" w14:textId="77777777" w:rsidR="00BE089E" w:rsidRDefault="00000000">
      <w:pPr>
        <w:pStyle w:val="Corpodetexto"/>
        <w:spacing w:before="60" w:line="312" w:lineRule="auto"/>
        <w:ind w:left="1968" w:right="2006" w:firstLine="804"/>
      </w:pPr>
      <w:r>
        <w:t>SECRETARIA DE EDUCAÇÃO PROFISSIONAL E TECNOLÓGICA INSTITUTO</w:t>
      </w:r>
      <w:r>
        <w:rPr>
          <w:spacing w:val="-8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EDUCAÇÃO,</w:t>
      </w:r>
      <w:r>
        <w:rPr>
          <w:spacing w:val="-7"/>
        </w:rPr>
        <w:t xml:space="preserve"> </w:t>
      </w:r>
      <w:r>
        <w:t>CIÊNCIA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TECNOLOGIA</w:t>
      </w:r>
      <w:r>
        <w:rPr>
          <w:spacing w:val="-7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CEARÁ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IFCE</w:t>
      </w:r>
    </w:p>
    <w:p w14:paraId="27565229" w14:textId="77777777" w:rsidR="00DD493B" w:rsidRDefault="00000000" w:rsidP="00711148">
      <w:pPr>
        <w:pStyle w:val="Corpodetexto"/>
        <w:spacing w:line="616" w:lineRule="auto"/>
        <w:ind w:left="3840" w:right="2496" w:firstLine="93"/>
      </w:pPr>
      <w:r>
        <w:rPr>
          <w:spacing w:val="-2"/>
        </w:rPr>
        <w:t>DIRETORIA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ENSINO</w:t>
      </w:r>
      <w:r>
        <w:rPr>
          <w:spacing w:val="-8"/>
        </w:rPr>
        <w:t xml:space="preserve"> </w:t>
      </w:r>
      <w:r>
        <w:rPr>
          <w:spacing w:val="-2"/>
        </w:rPr>
        <w:t>–</w:t>
      </w:r>
      <w:r>
        <w:rPr>
          <w:spacing w:val="-7"/>
        </w:rPr>
        <w:t xml:space="preserve"> </w:t>
      </w:r>
      <w:r>
        <w:rPr>
          <w:i/>
          <w:spacing w:val="-2"/>
        </w:rPr>
        <w:t>CAMPUS</w:t>
      </w:r>
      <w:r>
        <w:rPr>
          <w:i/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 xml:space="preserve">SOBRAL </w:t>
      </w:r>
      <w:r>
        <w:t xml:space="preserve">EDITAL N° </w:t>
      </w:r>
      <w:r w:rsidR="00F26EBB">
        <w:t>1</w:t>
      </w:r>
      <w:r w:rsidR="00DD493B">
        <w:t>4</w:t>
      </w:r>
      <w:r>
        <w:t>/202</w:t>
      </w:r>
      <w:r w:rsidR="00F26EBB">
        <w:t>6</w:t>
      </w:r>
      <w:r>
        <w:t>/DI/PROEN/REITORIA</w:t>
      </w:r>
    </w:p>
    <w:p w14:paraId="0A09BBFB" w14:textId="2C071CE8" w:rsidR="00BE089E" w:rsidRPr="00DD493B" w:rsidRDefault="00000000" w:rsidP="00540219">
      <w:pPr>
        <w:pStyle w:val="Corpodetexto"/>
        <w:spacing w:line="616" w:lineRule="auto"/>
        <w:ind w:left="3840" w:right="2496" w:hanging="1288"/>
        <w:rPr>
          <w:spacing w:val="-9"/>
        </w:rPr>
      </w:pPr>
      <w:r>
        <w:t>Processo</w:t>
      </w:r>
      <w:r w:rsidR="00DD493B">
        <w:rPr>
          <w:spacing w:val="-9"/>
        </w:rPr>
        <w:t xml:space="preserve"> </w:t>
      </w:r>
      <w:r>
        <w:t>Seletivo</w:t>
      </w:r>
      <w:r>
        <w:rPr>
          <w:spacing w:val="-7"/>
        </w:rPr>
        <w:t xml:space="preserve"> </w:t>
      </w:r>
      <w:r w:rsidR="00540219">
        <w:rPr>
          <w:spacing w:val="-7"/>
        </w:rPr>
        <w:t xml:space="preserve">Complementar </w:t>
      </w:r>
      <w:r>
        <w:t>2026.</w:t>
      </w:r>
      <w:r w:rsidR="005172A7">
        <w:t>2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Cursos</w:t>
      </w:r>
      <w:r>
        <w:rPr>
          <w:spacing w:val="-7"/>
        </w:rPr>
        <w:t xml:space="preserve"> </w:t>
      </w:r>
      <w:r>
        <w:t>Técnicos</w:t>
      </w:r>
      <w:r w:rsidR="00540219">
        <w:rPr>
          <w:spacing w:val="-6"/>
        </w:rPr>
        <w:t xml:space="preserve"> </w:t>
      </w:r>
      <w:r>
        <w:rPr>
          <w:spacing w:val="-2"/>
        </w:rPr>
        <w:t>Multicampi</w:t>
      </w:r>
    </w:p>
    <w:p w14:paraId="07C121EF" w14:textId="0BC3ED46" w:rsidR="00BE089E" w:rsidRPr="00711148" w:rsidRDefault="00000000" w:rsidP="00711148">
      <w:pPr>
        <w:pStyle w:val="Ttulo1"/>
      </w:pPr>
      <w:r>
        <w:t>CRONOGRAMA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ATIVIDADES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i/>
        </w:rPr>
        <w:t>Campus</w:t>
      </w:r>
      <w:r>
        <w:rPr>
          <w:i/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Sobral</w:t>
      </w:r>
    </w:p>
    <w:p w14:paraId="173F936F" w14:textId="77777777" w:rsidR="00BE089E" w:rsidRDefault="00BE089E">
      <w:pPr>
        <w:pStyle w:val="Corpodetexto"/>
        <w:spacing w:before="62"/>
        <w:rPr>
          <w:sz w:val="20"/>
        </w:r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0"/>
        <w:gridCol w:w="5754"/>
      </w:tblGrid>
      <w:tr w:rsidR="00BE089E" w14:paraId="3409BB40" w14:textId="77777777">
        <w:trPr>
          <w:trHeight w:val="405"/>
        </w:trPr>
        <w:tc>
          <w:tcPr>
            <w:tcW w:w="5190" w:type="dxa"/>
            <w:shd w:val="clear" w:color="auto" w:fill="D9D9D9"/>
          </w:tcPr>
          <w:p w14:paraId="7D07D958" w14:textId="77777777" w:rsidR="00BE089E" w:rsidRDefault="00000000">
            <w:pPr>
              <w:pStyle w:val="TableParagraph"/>
              <w:spacing w:before="97"/>
              <w:ind w:left="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ETAPA</w:t>
            </w:r>
          </w:p>
        </w:tc>
        <w:tc>
          <w:tcPr>
            <w:tcW w:w="5754" w:type="dxa"/>
            <w:shd w:val="clear" w:color="auto" w:fill="D9D9D9"/>
          </w:tcPr>
          <w:p w14:paraId="312A04DF" w14:textId="77777777" w:rsidR="00BE089E" w:rsidRDefault="00000000">
            <w:pPr>
              <w:pStyle w:val="TableParagraph"/>
              <w:spacing w:before="97"/>
              <w:ind w:left="237" w:right="2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DATA</w:t>
            </w:r>
          </w:p>
        </w:tc>
      </w:tr>
      <w:tr w:rsidR="00BE089E" w14:paraId="720B567C" w14:textId="77777777">
        <w:trPr>
          <w:trHeight w:val="1245"/>
        </w:trPr>
        <w:tc>
          <w:tcPr>
            <w:tcW w:w="5190" w:type="dxa"/>
            <w:shd w:val="clear" w:color="auto" w:fill="F0F0F0"/>
          </w:tcPr>
          <w:p w14:paraId="5201BA5A" w14:textId="1D22FDB6" w:rsidR="00BE089E" w:rsidRDefault="00000000">
            <w:pPr>
              <w:pStyle w:val="TableParagraph"/>
              <w:ind w:left="19" w:right="45"/>
              <w:rPr>
                <w:sz w:val="24"/>
              </w:rPr>
            </w:pPr>
            <w:r>
              <w:rPr>
                <w:b/>
                <w:sz w:val="24"/>
              </w:rPr>
              <w:t>Aferição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Heteroidentificação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 w:rsidR="00D84820">
              <w:rPr>
                <w:sz w:val="24"/>
              </w:rPr>
              <w:t xml:space="preserve"> </w:t>
            </w:r>
            <w:r>
              <w:rPr>
                <w:sz w:val="24"/>
              </w:rPr>
              <w:t>candidatos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 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autodeclararam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negros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pretos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negros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 ato da inscrição, e</w:t>
            </w:r>
            <w:r w:rsidR="00514357">
              <w:rPr>
                <w:sz w:val="24"/>
              </w:rPr>
              <w:t xml:space="preserve"> </w:t>
            </w:r>
            <w:r>
              <w:rPr>
                <w:sz w:val="24"/>
              </w:rPr>
              <w:t>selecionados nas cotas raciais.</w:t>
            </w:r>
          </w:p>
        </w:tc>
        <w:tc>
          <w:tcPr>
            <w:tcW w:w="5754" w:type="dxa"/>
            <w:shd w:val="clear" w:color="auto" w:fill="F0F0F0"/>
          </w:tcPr>
          <w:p w14:paraId="738D30E9" w14:textId="7E54F482" w:rsidR="00DC2598" w:rsidRPr="001E43B7" w:rsidRDefault="00CD4F08" w:rsidP="00DC2598">
            <w:pPr>
              <w:pStyle w:val="TableParagraph"/>
              <w:spacing w:before="1"/>
              <w:ind w:right="1224" w:firstLine="114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  <w:r w:rsidR="00DC2598">
              <w:rPr>
                <w:b/>
                <w:sz w:val="24"/>
                <w:szCs w:val="24"/>
              </w:rPr>
              <w:t>/0</w:t>
            </w:r>
            <w:r>
              <w:rPr>
                <w:b/>
                <w:sz w:val="24"/>
                <w:szCs w:val="24"/>
              </w:rPr>
              <w:t>8</w:t>
            </w:r>
            <w:r w:rsidR="00DC2598">
              <w:rPr>
                <w:b/>
                <w:sz w:val="24"/>
                <w:szCs w:val="24"/>
              </w:rPr>
              <w:t>/</w:t>
            </w:r>
            <w:r w:rsidR="00DC2598" w:rsidRPr="001E43B7">
              <w:rPr>
                <w:b/>
                <w:sz w:val="24"/>
                <w:szCs w:val="24"/>
              </w:rPr>
              <w:t>2026</w:t>
            </w:r>
          </w:p>
          <w:p w14:paraId="280E1D2C" w14:textId="77777777" w:rsidR="00CD4F08" w:rsidRPr="00CD4F08" w:rsidRDefault="00CD4F08" w:rsidP="00DC2598">
            <w:pPr>
              <w:pStyle w:val="TableParagraph"/>
              <w:numPr>
                <w:ilvl w:val="0"/>
                <w:numId w:val="1"/>
              </w:numPr>
              <w:spacing w:before="1"/>
              <w:ind w:left="1396" w:right="1224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C2598" w:rsidRPr="00933642">
              <w:rPr>
                <w:sz w:val="24"/>
                <w:szCs w:val="24"/>
              </w:rPr>
              <w:t>4h</w:t>
            </w:r>
            <w:r w:rsidR="00DC2598" w:rsidRPr="00933642">
              <w:rPr>
                <w:spacing w:val="-2"/>
                <w:sz w:val="24"/>
                <w:szCs w:val="24"/>
              </w:rPr>
              <w:t xml:space="preserve"> </w:t>
            </w:r>
            <w:r w:rsidR="00DC2598" w:rsidRPr="00933642">
              <w:rPr>
                <w:sz w:val="24"/>
                <w:szCs w:val="24"/>
              </w:rPr>
              <w:t>às</w:t>
            </w:r>
            <w:r w:rsidR="00DC2598" w:rsidRPr="00933642">
              <w:rPr>
                <w:spacing w:val="-1"/>
                <w:sz w:val="24"/>
                <w:szCs w:val="24"/>
              </w:rPr>
              <w:t xml:space="preserve"> </w:t>
            </w:r>
            <w:r w:rsidR="00DC2598" w:rsidRPr="00933642">
              <w:rPr>
                <w:sz w:val="24"/>
                <w:szCs w:val="24"/>
              </w:rPr>
              <w:t>17h</w:t>
            </w:r>
            <w:r w:rsidR="00DC2598" w:rsidRPr="00933642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A9A5C46" w14:textId="0CA4C45F" w:rsidR="00DC2598" w:rsidRPr="002A5AAC" w:rsidRDefault="00DC2598" w:rsidP="00CD4F08">
            <w:pPr>
              <w:pStyle w:val="TableParagraph"/>
              <w:spacing w:before="1"/>
              <w:ind w:left="264" w:right="1224"/>
              <w:rPr>
                <w:bCs/>
                <w:sz w:val="24"/>
                <w:szCs w:val="24"/>
              </w:rPr>
            </w:pPr>
            <w:r w:rsidRPr="00933642">
              <w:rPr>
                <w:b/>
                <w:bCs/>
                <w:sz w:val="24"/>
                <w:szCs w:val="24"/>
              </w:rPr>
              <w:t>no</w:t>
            </w:r>
            <w:r w:rsidRPr="00933642">
              <w:rPr>
                <w:b/>
                <w:bCs/>
                <w:spacing w:val="-3"/>
                <w:sz w:val="24"/>
                <w:szCs w:val="24"/>
              </w:rPr>
              <w:t xml:space="preserve"> auditório do </w:t>
            </w:r>
            <w:r w:rsidRPr="00933642">
              <w:rPr>
                <w:b/>
                <w:bCs/>
                <w:sz w:val="24"/>
                <w:szCs w:val="24"/>
              </w:rPr>
              <w:t>IFCE</w:t>
            </w:r>
            <w:r w:rsidRPr="00933642">
              <w:rPr>
                <w:spacing w:val="2"/>
                <w:sz w:val="24"/>
                <w:szCs w:val="24"/>
              </w:rPr>
              <w:t xml:space="preserve"> </w:t>
            </w:r>
            <w:r w:rsidRPr="00933642">
              <w:rPr>
                <w:sz w:val="24"/>
                <w:szCs w:val="24"/>
              </w:rPr>
              <w:t>–</w:t>
            </w:r>
            <w:r w:rsidRPr="00933642">
              <w:rPr>
                <w:spacing w:val="-2"/>
                <w:sz w:val="24"/>
                <w:szCs w:val="24"/>
              </w:rPr>
              <w:t xml:space="preserve"> </w:t>
            </w:r>
            <w:r w:rsidRPr="00933642">
              <w:rPr>
                <w:bCs/>
                <w:i/>
                <w:iCs/>
                <w:sz w:val="24"/>
                <w:szCs w:val="24"/>
              </w:rPr>
              <w:t>Campus</w:t>
            </w:r>
            <w:r w:rsidRPr="00933642">
              <w:rPr>
                <w:bCs/>
                <w:sz w:val="24"/>
                <w:szCs w:val="24"/>
              </w:rPr>
              <w:t xml:space="preserve"> de</w:t>
            </w:r>
            <w:r w:rsidRPr="00933642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933642">
              <w:rPr>
                <w:bCs/>
                <w:sz w:val="24"/>
                <w:szCs w:val="24"/>
              </w:rPr>
              <w:t>Sobral.</w:t>
            </w:r>
          </w:p>
          <w:p w14:paraId="59ECF1F6" w14:textId="5ED2A632" w:rsidR="00BE089E" w:rsidRDefault="00DC2598" w:rsidP="00DC2598">
            <w:pPr>
              <w:pStyle w:val="TableParagraph"/>
              <w:spacing w:line="230" w:lineRule="atLeast"/>
              <w:ind w:left="276" w:right="350"/>
              <w:rPr>
                <w:sz w:val="20"/>
              </w:rPr>
            </w:pPr>
            <w:r w:rsidRPr="005E170D">
              <w:rPr>
                <w:sz w:val="20"/>
                <w:szCs w:val="20"/>
              </w:rPr>
              <w:t>(Avenida Dr. Guarani, nº 317. Bairro Jocely Dantas de Andrade Torres - antigo Derby Clube. CEP: 62.042-030)</w:t>
            </w:r>
          </w:p>
        </w:tc>
      </w:tr>
      <w:tr w:rsidR="00BE089E" w14:paraId="362029DA" w14:textId="77777777">
        <w:trPr>
          <w:trHeight w:val="697"/>
        </w:trPr>
        <w:tc>
          <w:tcPr>
            <w:tcW w:w="5190" w:type="dxa"/>
          </w:tcPr>
          <w:p w14:paraId="3801D75F" w14:textId="77777777" w:rsidR="00BE089E" w:rsidRDefault="00000000">
            <w:pPr>
              <w:pStyle w:val="TableParagraph"/>
              <w:spacing w:before="126" w:line="270" w:lineRule="atLeast"/>
              <w:ind w:left="1622" w:hanging="1518"/>
              <w:jc w:val="left"/>
              <w:rPr>
                <w:sz w:val="24"/>
              </w:rPr>
            </w:pPr>
            <w:r>
              <w:rPr>
                <w:sz w:val="24"/>
              </w:rPr>
              <w:t>Divulgação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Resultado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Preliminar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 Aferição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Heteroidentificação.</w:t>
            </w:r>
          </w:p>
        </w:tc>
        <w:tc>
          <w:tcPr>
            <w:tcW w:w="5754" w:type="dxa"/>
          </w:tcPr>
          <w:p w14:paraId="1B70A00A" w14:textId="65BF8C0E" w:rsidR="006A7562" w:rsidRPr="002A5AAC" w:rsidRDefault="00CD4F08" w:rsidP="006A7562">
            <w:pPr>
              <w:pStyle w:val="TableParagraph"/>
              <w:spacing w:before="36"/>
              <w:ind w:left="829" w:right="1413" w:firstLine="7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  <w:r w:rsidR="006A7562" w:rsidRPr="00933642">
              <w:rPr>
                <w:b/>
                <w:sz w:val="24"/>
                <w:szCs w:val="24"/>
              </w:rPr>
              <w:t>/0</w:t>
            </w:r>
            <w:r>
              <w:rPr>
                <w:b/>
                <w:sz w:val="24"/>
                <w:szCs w:val="24"/>
              </w:rPr>
              <w:t>8</w:t>
            </w:r>
            <w:r w:rsidR="006A7562" w:rsidRPr="00933642">
              <w:rPr>
                <w:b/>
                <w:sz w:val="24"/>
                <w:szCs w:val="24"/>
              </w:rPr>
              <w:t>/202</w:t>
            </w:r>
            <w:r w:rsidR="006A7562">
              <w:rPr>
                <w:b/>
                <w:sz w:val="24"/>
                <w:szCs w:val="24"/>
              </w:rPr>
              <w:t>6</w:t>
            </w:r>
          </w:p>
          <w:p w14:paraId="492FB6C8" w14:textId="0D6F57CA" w:rsidR="00C46330" w:rsidRDefault="006A7562" w:rsidP="00C46330">
            <w:pPr>
              <w:pStyle w:val="TableParagraph"/>
              <w:spacing w:before="36"/>
              <w:ind w:left="1537" w:right="1413"/>
              <w:rPr>
                <w:spacing w:val="-47"/>
                <w:sz w:val="20"/>
                <w:szCs w:val="20"/>
              </w:rPr>
            </w:pPr>
            <w:r w:rsidRPr="00E37130">
              <w:rPr>
                <w:sz w:val="20"/>
                <w:szCs w:val="20"/>
              </w:rPr>
              <w:t>No endereço eletrônico:</w:t>
            </w:r>
            <w:r w:rsidRPr="00E37130">
              <w:rPr>
                <w:spacing w:val="-47"/>
                <w:sz w:val="20"/>
                <w:szCs w:val="20"/>
              </w:rPr>
              <w:t xml:space="preserve"> </w:t>
            </w:r>
          </w:p>
          <w:p w14:paraId="01E46BBF" w14:textId="77777777" w:rsidR="00C46330" w:rsidRPr="00C46330" w:rsidRDefault="00C46330" w:rsidP="00C46330">
            <w:pPr>
              <w:pStyle w:val="TableParagraph"/>
              <w:spacing w:before="36"/>
              <w:ind w:left="1537" w:right="1413"/>
              <w:rPr>
                <w:spacing w:val="-47"/>
                <w:sz w:val="20"/>
                <w:szCs w:val="20"/>
              </w:rPr>
            </w:pPr>
          </w:p>
          <w:p w14:paraId="39B028F6" w14:textId="00B72767" w:rsidR="00C46330" w:rsidRPr="00C25C72" w:rsidRDefault="00C46330" w:rsidP="006A7562">
            <w:pPr>
              <w:pStyle w:val="TableParagraph"/>
              <w:spacing w:before="35"/>
              <w:ind w:left="264" w:right="132"/>
              <w:rPr>
                <w:bCs/>
                <w:sz w:val="18"/>
                <w:szCs w:val="18"/>
              </w:rPr>
            </w:pPr>
            <w:r w:rsidRPr="00C46330">
              <w:rPr>
                <w:bCs/>
                <w:sz w:val="18"/>
                <w:szCs w:val="18"/>
              </w:rPr>
              <w:t>https://portal.ifce.edu.br/campus/reitoria/estude-no-ifce/processo-seletivo-complementar-20262-cursos-tecnicos/</w:t>
            </w:r>
          </w:p>
        </w:tc>
      </w:tr>
      <w:tr w:rsidR="00BE089E" w14:paraId="7EE995D8" w14:textId="77777777" w:rsidTr="00711148">
        <w:trPr>
          <w:trHeight w:val="720"/>
        </w:trPr>
        <w:tc>
          <w:tcPr>
            <w:tcW w:w="5190" w:type="dxa"/>
            <w:shd w:val="clear" w:color="auto" w:fill="F0F0F0"/>
          </w:tcPr>
          <w:p w14:paraId="0AF26ACA" w14:textId="2D79742A" w:rsidR="00BE089E" w:rsidRDefault="00000000" w:rsidP="00D84820">
            <w:pPr>
              <w:pStyle w:val="TableParagraph"/>
              <w:spacing w:before="186" w:line="163" w:lineRule="auto"/>
              <w:ind w:left="209" w:hanging="23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recurso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contra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indeferimento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D84820">
              <w:rPr>
                <w:sz w:val="24"/>
              </w:rPr>
              <w:t xml:space="preserve"> </w:t>
            </w:r>
            <w:r>
              <w:rPr>
                <w:sz w:val="24"/>
              </w:rPr>
              <w:t>aferição de heteroidentificação.</w:t>
            </w:r>
          </w:p>
        </w:tc>
        <w:tc>
          <w:tcPr>
            <w:tcW w:w="5754" w:type="dxa"/>
            <w:shd w:val="clear" w:color="auto" w:fill="F0F0F0"/>
          </w:tcPr>
          <w:p w14:paraId="10F76BA7" w14:textId="5525BCD6" w:rsidR="00BE089E" w:rsidRDefault="00C46330" w:rsidP="00710A97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06/</w:t>
            </w:r>
            <w:r w:rsidR="006A7562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8</w:t>
            </w:r>
            <w:r w:rsidR="006A7562">
              <w:rPr>
                <w:b/>
                <w:bCs/>
                <w:sz w:val="24"/>
                <w:szCs w:val="24"/>
              </w:rPr>
              <w:t>/2026</w:t>
            </w:r>
          </w:p>
        </w:tc>
      </w:tr>
      <w:tr w:rsidR="007D7907" w14:paraId="321296F1" w14:textId="77777777" w:rsidTr="00711148">
        <w:trPr>
          <w:trHeight w:val="720"/>
        </w:trPr>
        <w:tc>
          <w:tcPr>
            <w:tcW w:w="5190" w:type="dxa"/>
            <w:shd w:val="clear" w:color="auto" w:fill="F0F0F0"/>
          </w:tcPr>
          <w:p w14:paraId="4195AB8B" w14:textId="77777777" w:rsidR="007D7907" w:rsidRDefault="007D7907" w:rsidP="007D7907">
            <w:pPr>
              <w:pStyle w:val="TableParagraph"/>
              <w:spacing w:before="186" w:line="163" w:lineRule="auto"/>
              <w:ind w:left="209" w:hanging="23"/>
              <w:rPr>
                <w:sz w:val="24"/>
              </w:rPr>
            </w:pPr>
          </w:p>
          <w:p w14:paraId="57DC4F94" w14:textId="39E5D7D4" w:rsidR="007D7907" w:rsidRDefault="007D7907" w:rsidP="007D7907">
            <w:pPr>
              <w:pStyle w:val="TableParagraph"/>
              <w:spacing w:before="186" w:line="163" w:lineRule="auto"/>
              <w:ind w:left="209" w:hanging="23"/>
              <w:rPr>
                <w:sz w:val="24"/>
              </w:rPr>
            </w:pPr>
            <w:r>
              <w:rPr>
                <w:sz w:val="24"/>
              </w:rPr>
              <w:t>Período de Análise dos Recursos Pela Comissão Recursal</w:t>
            </w:r>
          </w:p>
          <w:p w14:paraId="1B292F1A" w14:textId="7FD3A164" w:rsidR="007D7907" w:rsidRDefault="007D7907" w:rsidP="007D7907">
            <w:pPr>
              <w:pStyle w:val="TableParagraph"/>
              <w:spacing w:before="186" w:line="163" w:lineRule="auto"/>
              <w:ind w:left="209" w:hanging="23"/>
              <w:rPr>
                <w:sz w:val="24"/>
              </w:rPr>
            </w:pPr>
          </w:p>
        </w:tc>
        <w:tc>
          <w:tcPr>
            <w:tcW w:w="5754" w:type="dxa"/>
            <w:shd w:val="clear" w:color="auto" w:fill="F0F0F0"/>
          </w:tcPr>
          <w:p w14:paraId="1600A6FB" w14:textId="476642A2" w:rsidR="007D7907" w:rsidRDefault="007D7907" w:rsidP="00710A97">
            <w:pPr>
              <w:pStyle w:val="TableParagraph"/>
              <w:spacing w:before="2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07/08/2026 a 10/08/2026</w:t>
            </w:r>
          </w:p>
        </w:tc>
      </w:tr>
      <w:tr w:rsidR="00BE089E" w14:paraId="34C91825" w14:textId="77777777">
        <w:trPr>
          <w:trHeight w:val="1017"/>
        </w:trPr>
        <w:tc>
          <w:tcPr>
            <w:tcW w:w="5190" w:type="dxa"/>
          </w:tcPr>
          <w:p w14:paraId="622677CD" w14:textId="242B3A82" w:rsidR="00BE089E" w:rsidRDefault="00000000">
            <w:pPr>
              <w:pStyle w:val="TableParagraph"/>
              <w:spacing w:before="169"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Resultado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recurso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indeferimento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B74FF8">
              <w:rPr>
                <w:sz w:val="24"/>
              </w:rPr>
              <w:t xml:space="preserve"> </w:t>
            </w:r>
            <w:r>
              <w:rPr>
                <w:sz w:val="24"/>
              </w:rPr>
              <w:t>aferição de heteroidentificação e Resultado final da Aferição de Heteroidentificação</w:t>
            </w:r>
          </w:p>
        </w:tc>
        <w:tc>
          <w:tcPr>
            <w:tcW w:w="5754" w:type="dxa"/>
          </w:tcPr>
          <w:p w14:paraId="2A9C2FAB" w14:textId="466D89B7" w:rsidR="006A7562" w:rsidRPr="0056353F" w:rsidRDefault="007D7907" w:rsidP="006A7562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  <w:r w:rsidR="006A7562" w:rsidRPr="0056353F">
              <w:rPr>
                <w:b/>
                <w:bCs/>
                <w:sz w:val="24"/>
                <w:szCs w:val="24"/>
              </w:rPr>
              <w:t>/0</w:t>
            </w:r>
            <w:r w:rsidR="006A7562">
              <w:rPr>
                <w:b/>
                <w:bCs/>
                <w:sz w:val="24"/>
                <w:szCs w:val="24"/>
              </w:rPr>
              <w:t>7</w:t>
            </w:r>
            <w:r w:rsidR="006A7562" w:rsidRPr="0056353F">
              <w:rPr>
                <w:b/>
                <w:bCs/>
                <w:sz w:val="24"/>
                <w:szCs w:val="24"/>
              </w:rPr>
              <w:t>/2026</w:t>
            </w:r>
          </w:p>
          <w:p w14:paraId="44DD6D1E" w14:textId="77777777" w:rsidR="006A7562" w:rsidRPr="00E37130" w:rsidRDefault="006A7562" w:rsidP="006A7562">
            <w:pPr>
              <w:pStyle w:val="TableParagraph"/>
              <w:spacing w:before="36"/>
              <w:ind w:left="1537" w:right="1413"/>
              <w:rPr>
                <w:spacing w:val="-47"/>
                <w:sz w:val="20"/>
                <w:szCs w:val="20"/>
              </w:rPr>
            </w:pPr>
            <w:r w:rsidRPr="00E37130">
              <w:rPr>
                <w:sz w:val="20"/>
                <w:szCs w:val="20"/>
              </w:rPr>
              <w:t>No endereço eletrônico:</w:t>
            </w:r>
            <w:r w:rsidRPr="00E37130">
              <w:rPr>
                <w:spacing w:val="-47"/>
                <w:sz w:val="20"/>
                <w:szCs w:val="20"/>
              </w:rPr>
              <w:t xml:space="preserve"> </w:t>
            </w:r>
          </w:p>
          <w:p w14:paraId="78CEE8E2" w14:textId="5B694F9E" w:rsidR="00BE089E" w:rsidRDefault="009E10BD" w:rsidP="006A7562">
            <w:pPr>
              <w:pStyle w:val="TableParagraph"/>
              <w:spacing w:before="275"/>
              <w:ind w:left="209"/>
              <w:rPr>
                <w:b/>
                <w:sz w:val="24"/>
              </w:rPr>
            </w:pPr>
            <w:r w:rsidRPr="00C46330">
              <w:rPr>
                <w:bCs/>
                <w:sz w:val="18"/>
                <w:szCs w:val="18"/>
              </w:rPr>
              <w:t>https://portal.ifce.edu.br/campus/reitoria/estude-no-ifce/processo-seletivo-complementar-20262-cursos-tecnicos/</w:t>
            </w:r>
          </w:p>
        </w:tc>
      </w:tr>
      <w:tr w:rsidR="00BE089E" w14:paraId="0A2C41B2" w14:textId="77777777">
        <w:trPr>
          <w:trHeight w:val="1281"/>
        </w:trPr>
        <w:tc>
          <w:tcPr>
            <w:tcW w:w="5190" w:type="dxa"/>
            <w:shd w:val="clear" w:color="auto" w:fill="F0F0F0"/>
          </w:tcPr>
          <w:p w14:paraId="30FD66E5" w14:textId="2019292F" w:rsidR="00BE089E" w:rsidRDefault="00000000">
            <w:pPr>
              <w:pStyle w:val="TableParagraph"/>
              <w:spacing w:before="203"/>
              <w:ind w:left="15"/>
              <w:rPr>
                <w:sz w:val="24"/>
              </w:rPr>
            </w:pPr>
            <w:r>
              <w:rPr>
                <w:sz w:val="24"/>
              </w:rPr>
              <w:t>Chamada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2"/>
                <w:sz w:val="24"/>
              </w:rPr>
              <w:t xml:space="preserve"> Classificáveis</w:t>
            </w:r>
          </w:p>
        </w:tc>
        <w:tc>
          <w:tcPr>
            <w:tcW w:w="5754" w:type="dxa"/>
            <w:shd w:val="clear" w:color="auto" w:fill="F0F0F0"/>
          </w:tcPr>
          <w:p w14:paraId="12ECD308" w14:textId="77777777" w:rsidR="00BE089E" w:rsidRDefault="00BE089E">
            <w:pPr>
              <w:pStyle w:val="TableParagraph"/>
              <w:spacing w:line="230" w:lineRule="atLeast"/>
              <w:ind w:left="276" w:right="350"/>
              <w:rPr>
                <w:sz w:val="20"/>
              </w:rPr>
            </w:pPr>
          </w:p>
          <w:p w14:paraId="715CA4D4" w14:textId="26A84A8F" w:rsidR="00276F0C" w:rsidRPr="002428EB" w:rsidRDefault="002428EB" w:rsidP="002428EB">
            <w:pPr>
              <w:pStyle w:val="TableParagraph"/>
              <w:spacing w:line="230" w:lineRule="atLeast"/>
              <w:ind w:left="276" w:right="350"/>
              <w:rPr>
                <w:b/>
                <w:bCs/>
              </w:rPr>
            </w:pPr>
            <w:r w:rsidRPr="002428EB">
              <w:t>A partir do dia</w:t>
            </w:r>
            <w:r w:rsidRPr="002428EB">
              <w:rPr>
                <w:b/>
                <w:bCs/>
              </w:rPr>
              <w:t xml:space="preserve"> 12/08/2026</w:t>
            </w:r>
          </w:p>
        </w:tc>
      </w:tr>
      <w:tr w:rsidR="002428EB" w14:paraId="06375782" w14:textId="77777777" w:rsidTr="00FA1389">
        <w:trPr>
          <w:trHeight w:val="1281"/>
        </w:trPr>
        <w:tc>
          <w:tcPr>
            <w:tcW w:w="10944" w:type="dxa"/>
            <w:gridSpan w:val="2"/>
            <w:shd w:val="clear" w:color="auto" w:fill="F0F0F0"/>
          </w:tcPr>
          <w:p w14:paraId="518835D7" w14:textId="77777777" w:rsidR="002428EB" w:rsidRDefault="002428EB" w:rsidP="002428EB">
            <w:pPr>
              <w:pStyle w:val="TableParagraph"/>
              <w:spacing w:line="230" w:lineRule="atLeast"/>
              <w:ind w:left="276" w:right="350"/>
              <w:rPr>
                <w:sz w:val="20"/>
              </w:rPr>
            </w:pPr>
          </w:p>
          <w:p w14:paraId="64CAD2FE" w14:textId="501BB1FE" w:rsidR="002428EB" w:rsidRPr="00131E41" w:rsidRDefault="002428EB" w:rsidP="002428EB">
            <w:pPr>
              <w:pStyle w:val="TableParagraph"/>
              <w:spacing w:line="230" w:lineRule="atLeast"/>
              <w:ind w:left="276" w:right="350"/>
            </w:pPr>
            <w:r w:rsidRPr="00131E41">
              <w:t xml:space="preserve">Conforme previsto no </w:t>
            </w:r>
            <w:r w:rsidRPr="00131E41">
              <w:rPr>
                <w:b/>
                <w:bCs/>
              </w:rPr>
              <w:t>Edital nº 14/2026 DI/PROEN/Reitoria-IFCE – Processo Seletivo Complementar 2026.2 – Cursos Técnicos – Multicampi</w:t>
            </w:r>
            <w:r w:rsidRPr="00131E41">
              <w:t>, a convocação dos candidatos classificados no cadastro de reserva ocorrerá somente caso surjam vagas remanescentes, observando-se rigorosamente a ordem de classificação e as demais regras estabelecidas no edital.</w:t>
            </w:r>
          </w:p>
          <w:p w14:paraId="540D554E" w14:textId="77777777" w:rsidR="002428EB" w:rsidRPr="00131E41" w:rsidRDefault="002428EB" w:rsidP="002428EB">
            <w:pPr>
              <w:pStyle w:val="TableParagraph"/>
              <w:spacing w:line="230" w:lineRule="atLeast"/>
              <w:ind w:left="276" w:right="350"/>
            </w:pPr>
          </w:p>
          <w:p w14:paraId="476E3381" w14:textId="77777777" w:rsidR="002428EB" w:rsidRPr="00131E41" w:rsidRDefault="002428EB" w:rsidP="002428EB">
            <w:pPr>
              <w:pStyle w:val="TableParagraph"/>
              <w:spacing w:line="230" w:lineRule="atLeast"/>
              <w:ind w:left="276" w:right="350"/>
            </w:pPr>
            <w:r w:rsidRPr="00131E41">
              <w:t>No momento, o IFCE ainda está cumprindo as etapas previstas no Edital nº 12/2026. Dessa forma, somente após a conclusão de todas essas etapas, e havendo vagas remanescentes, será possível realizar convocações dos candidatos participantes do Processo Seletivo Complementar.</w:t>
            </w:r>
          </w:p>
          <w:p w14:paraId="4E9005B2" w14:textId="5A281E35" w:rsidR="002428EB" w:rsidRDefault="002428EB" w:rsidP="002428EB">
            <w:pPr>
              <w:pStyle w:val="TableParagraph"/>
              <w:spacing w:line="230" w:lineRule="atLeast"/>
              <w:ind w:left="276" w:right="350"/>
              <w:rPr>
                <w:sz w:val="20"/>
              </w:rPr>
            </w:pPr>
          </w:p>
        </w:tc>
      </w:tr>
    </w:tbl>
    <w:p w14:paraId="1E4C259A" w14:textId="77777777" w:rsidR="00F5715E" w:rsidRDefault="00F5715E"/>
    <w:sectPr w:rsidR="00F5715E" w:rsidSect="007111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50"/>
      <w:pgMar w:top="284" w:right="425" w:bottom="400" w:left="425" w:header="0" w:footer="2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27B01" w14:textId="77777777" w:rsidR="00EF12DB" w:rsidRDefault="00EF12DB">
      <w:r>
        <w:separator/>
      </w:r>
    </w:p>
  </w:endnote>
  <w:endnote w:type="continuationSeparator" w:id="0">
    <w:p w14:paraId="72B5ADE5" w14:textId="77777777" w:rsidR="00EF12DB" w:rsidRDefault="00EF1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96E9" w14:textId="77777777" w:rsidR="009E0235" w:rsidRDefault="009E023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3D79D" w14:textId="77777777" w:rsidR="00BE089E" w:rsidRDefault="00000000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23840" behindDoc="1" locked="0" layoutInCell="1" allowOverlap="1" wp14:anchorId="3D76D3E8" wp14:editId="12AC5036">
              <wp:simplePos x="0" y="0"/>
              <wp:positionH relativeFrom="page">
                <wp:posOffset>5253990</wp:posOffset>
              </wp:positionH>
              <wp:positionV relativeFrom="page">
                <wp:posOffset>10417154</wp:posOffset>
              </wp:positionV>
              <wp:extent cx="1932939" cy="1111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2939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8DF4CA" w14:textId="06AF4481" w:rsidR="00BE089E" w:rsidRDefault="00000000">
                          <w:pPr>
                            <w:spacing w:before="16"/>
                            <w:ind w:left="20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sz w:val="12"/>
                            </w:rPr>
                            <w:t>Processo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Seletivo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2026.</w:t>
                          </w:r>
                          <w:r w:rsidR="009E0235">
                            <w:rPr>
                              <w:rFonts w:ascii="Arial MT" w:hAnsi="Arial MT"/>
                              <w:sz w:val="12"/>
                            </w:rPr>
                            <w:t>2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Cursos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Técnicos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>Multicampi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76D3E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3.7pt;margin-top:820.25pt;width:152.2pt;height:8.75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" filled="f" stroked="f">
              <v:textbox inset="0,0,0,0">
                <w:txbxContent>
                  <w:p w14:paraId="778DF4CA" w14:textId="06AF4481" w:rsidR="00BE089E" w:rsidRDefault="00000000">
                    <w:pPr>
                      <w:spacing w:before="16"/>
                      <w:ind w:left="20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Processo</w:t>
                    </w:r>
                    <w:r>
                      <w:rPr>
                        <w:rFonts w:ascii="Arial MT" w:hAnsi="Arial MT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Seletivo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2026.</w:t>
                    </w:r>
                    <w:r w:rsidR="009E0235">
                      <w:rPr>
                        <w:rFonts w:ascii="Arial MT" w:hAnsi="Arial MT"/>
                        <w:sz w:val="12"/>
                      </w:rPr>
                      <w:t>2</w:t>
                    </w:r>
                    <w:r>
                      <w:rPr>
                        <w:rFonts w:ascii="Arial MT" w:hAnsi="Arial MT"/>
                        <w:sz w:val="12"/>
                      </w:rPr>
                      <w:t>-</w:t>
                    </w:r>
                    <w:r>
                      <w:rPr>
                        <w:rFonts w:ascii="Arial MT" w:hAnsi="Arial MT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Cursos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Técnicos</w:t>
                    </w:r>
                    <w:r>
                      <w:rPr>
                        <w:rFonts w:ascii="Arial MT" w:hAnsi="Arial MT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-</w:t>
                    </w:r>
                    <w:r>
                      <w:rPr>
                        <w:rFonts w:ascii="Arial MT" w:hAnsi="Arial MT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>Multicampi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5A597" w14:textId="77777777" w:rsidR="009E0235" w:rsidRDefault="009E023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E3AAD" w14:textId="77777777" w:rsidR="00EF12DB" w:rsidRDefault="00EF12DB">
      <w:r>
        <w:separator/>
      </w:r>
    </w:p>
  </w:footnote>
  <w:footnote w:type="continuationSeparator" w:id="0">
    <w:p w14:paraId="5898BA1B" w14:textId="77777777" w:rsidR="00EF12DB" w:rsidRDefault="00EF1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CF9CE" w14:textId="77777777" w:rsidR="009E0235" w:rsidRDefault="009E023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0F4D" w14:textId="77777777" w:rsidR="009E0235" w:rsidRDefault="009E023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6E245" w14:textId="77777777" w:rsidR="009E0235" w:rsidRDefault="009E023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E602D"/>
    <w:multiLevelType w:val="hybridMultilevel"/>
    <w:tmpl w:val="5BD0D350"/>
    <w:lvl w:ilvl="0" w:tplc="8352404E">
      <w:numFmt w:val="bullet"/>
      <w:lvlText w:val=""/>
      <w:lvlJc w:val="left"/>
      <w:pPr>
        <w:ind w:left="467" w:hanging="360"/>
      </w:pPr>
      <w:rPr>
        <w:rFonts w:ascii="Symbol" w:eastAsia="Calibr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 w16cid:durableId="176279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89E"/>
    <w:rsid w:val="00016267"/>
    <w:rsid w:val="000A7763"/>
    <w:rsid w:val="000E045F"/>
    <w:rsid w:val="00131E41"/>
    <w:rsid w:val="001534F6"/>
    <w:rsid w:val="00172B91"/>
    <w:rsid w:val="002428EB"/>
    <w:rsid w:val="00276F0C"/>
    <w:rsid w:val="002E1D92"/>
    <w:rsid w:val="00390FDB"/>
    <w:rsid w:val="003E551E"/>
    <w:rsid w:val="0044195D"/>
    <w:rsid w:val="00505E6D"/>
    <w:rsid w:val="00514357"/>
    <w:rsid w:val="005172A7"/>
    <w:rsid w:val="00540219"/>
    <w:rsid w:val="0056689C"/>
    <w:rsid w:val="006A7562"/>
    <w:rsid w:val="00710A97"/>
    <w:rsid w:val="00711148"/>
    <w:rsid w:val="007573B3"/>
    <w:rsid w:val="0078090B"/>
    <w:rsid w:val="007D7573"/>
    <w:rsid w:val="007D7907"/>
    <w:rsid w:val="007E3820"/>
    <w:rsid w:val="0080148F"/>
    <w:rsid w:val="00827F43"/>
    <w:rsid w:val="009613F4"/>
    <w:rsid w:val="009E0235"/>
    <w:rsid w:val="009E10BD"/>
    <w:rsid w:val="00B74FF8"/>
    <w:rsid w:val="00BE089E"/>
    <w:rsid w:val="00C25C72"/>
    <w:rsid w:val="00C46330"/>
    <w:rsid w:val="00CD4F08"/>
    <w:rsid w:val="00D84820"/>
    <w:rsid w:val="00DA1CAB"/>
    <w:rsid w:val="00DC2598"/>
    <w:rsid w:val="00DD493B"/>
    <w:rsid w:val="00DE0891"/>
    <w:rsid w:val="00EF12DB"/>
    <w:rsid w:val="00F26EBB"/>
    <w:rsid w:val="00F5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1CEBF"/>
  <w15:docId w15:val="{132F2048-A252-4D80-BF55-4571E3F8F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4" w:right="4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DC2598"/>
    <w:pPr>
      <w:tabs>
        <w:tab w:val="center" w:pos="4252"/>
        <w:tab w:val="right" w:pos="8504"/>
      </w:tabs>
    </w:pPr>
    <w:rPr>
      <w:rFonts w:ascii="Calibri" w:eastAsia="Calibri" w:hAnsi="Calibri" w:cs="Calibri"/>
    </w:rPr>
  </w:style>
  <w:style w:type="character" w:customStyle="1" w:styleId="CabealhoChar">
    <w:name w:val="Cabeçalho Char"/>
    <w:basedOn w:val="Fontepargpadro"/>
    <w:link w:val="Cabealho"/>
    <w:uiPriority w:val="99"/>
    <w:rsid w:val="00DC259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9E02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0235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C4633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46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315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</dc:creator>
  <cp:lastModifiedBy>IFCE</cp:lastModifiedBy>
  <cp:revision>32</cp:revision>
  <cp:lastPrinted>2026-06-23T00:41:00Z</cp:lastPrinted>
  <dcterms:created xsi:type="dcterms:W3CDTF">2026-06-22T23:20:00Z</dcterms:created>
  <dcterms:modified xsi:type="dcterms:W3CDTF">2026-08-03T23:43:00Z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2025-11-14T00:00:00Z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2026-06-22T00:00:00Z</vt:filetime>
  </property>
  <property fmtid="{D5CDD505-2E9C-101B-9397-08002B2CF9AE}" pid="6" name="Producer">
    <vt:lpwstr>Microsoft® Word 2019</vt:lpwstr>
  </property>
</Properties>
</file>